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विवाह परिचय नमुना</w:t>
      </w:r>
    </w:p>
    <w:p>
      <w:r>
        <w:rPr>
          <w:b/>
        </w:rPr>
        <w:t>Limited Marathi and English biodata sample</w:t>
      </w:r>
    </w:p>
    <w:p>
      <w:r>
        <w:rPr>
          <w:b w:val="0"/>
        </w:rPr>
        <w:t>हा मर्यादित नमुना आहे. सर्व माहिती काल्पनिक आहे.</w:t>
        <w:br/>
        <w:t>This sample contains three editable fields. All details are fictional.</w:t>
      </w:r>
    </w:p>
    <w:p>
      <w:r>
        <w:rPr>
          <w:b/>
        </w:rPr>
        <w:t>नाव  Name</w:t>
      </w:r>
    </w:p>
    <w:p>
      <w:r>
        <w:rPr>
          <w:b w:val="0"/>
        </w:rPr>
        <w:t>अमोल देशमुख  Amol Deshmukh</w:t>
      </w:r>
    </w:p>
    <w:p>
      <w:r>
        <w:rPr>
          <w:b/>
        </w:rPr>
        <w:t>शहर  City</w:t>
      </w:r>
    </w:p>
    <w:p>
      <w:r>
        <w:rPr>
          <w:b w:val="0"/>
        </w:rPr>
        <w:t>पुणे, महाराष्ट्र  Pune, Maharashtra</w:t>
      </w:r>
    </w:p>
    <w:p>
      <w:r>
        <w:rPr>
          <w:b/>
        </w:rPr>
        <w:t>भाषा  Languages</w:t>
      </w:r>
    </w:p>
    <w:p>
      <w:r>
        <w:rPr>
          <w:b w:val="0"/>
        </w:rPr>
        <w:t>मराठी, हिंदी, इंग्रजी  Marathi, Hindi, English</w:t>
      </w:r>
    </w:p>
    <w:p>
      <w:r>
        <w:rPr>
          <w:b w:val="0"/>
        </w:rPr>
        <w:t>The full edition also includes date of birth, education, occupation, family, interests, expectations and a contact section. This sample does not include those editable sections.</w:t>
      </w:r>
    </w:p>
    <w:p>
      <w:r>
        <w:rPr>
          <w:b w:val="0"/>
        </w:rPr>
        <w:t>Use the sample under the Dhebe commercial-v1 license. Fonts are referenced, not included. Replace fictional information before sharing.</w:t>
      </w:r>
    </w:p>
    <w:sectPr w:rsidR="00FC693F" w:rsidRPr="0006063C" w:rsidSect="00034616">
      <w:footerReference w:type="default" r:id="rId9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Dhebe Assets  |  Fictional sample content  |  Replace every personal or business detail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Nirmala UI" w:hAnsi="Nirmala UI"/>
      <w:color w:val="000000"/>
      <w:rFonts w:ascii="Nirmala UI" w:hAnsi="Nirmala UI" w:eastAsia="Nirmala UI" w:cs="Nirmala U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Nirmala UI" w:hAnsi="Nirmala UI"/>
      <w:b/>
      <w:bCs/>
      <w:color w:val="000000"/>
      <w:sz w:val="24"/>
      <w:szCs w:val="28"/>
      <w:rFonts w:ascii="Nirmala UI" w:hAnsi="Nirmala UI" w:eastAsia="Nirmala UI" w:cs="Nirmala U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irmala UI" w:hAnsi="Nirmala UI"/>
      <w:b/>
      <w:bCs/>
      <w:color w:val="000000"/>
      <w:sz w:val="26"/>
      <w:szCs w:val="26"/>
      <w:rFonts w:ascii="Nirmala UI" w:hAnsi="Nirmala UI" w:eastAsia="Nirmala UI" w:cs="Nirmala U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irmala UI" w:hAnsi="Nirmala UI"/>
      <w:color w:val="000000"/>
      <w:spacing w:val="5"/>
      <w:kern w:val="28"/>
      <w:sz w:val="54"/>
      <w:szCs w:val="52"/>
      <w:rFonts w:ascii="Nirmala UI" w:hAnsi="Nirmala UI" w:eastAsia="Nirmala UI" w:cs="Nirmala UI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irmala UI" w:hAnsi="Nirmala UI"/>
      <w:i/>
      <w:iCs/>
      <w:color w:val="000000"/>
      <w:spacing w:val="15"/>
      <w:sz w:val="24"/>
      <w:szCs w:val="24"/>
      <w:rFonts w:ascii="Nirmala UI" w:hAnsi="Nirmala UI" w:eastAsia="Nirmala UI" w:cs="Nirmala UI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Original editable template with fictional content</dc:subject>
  <dc:creator>Dhebe Assets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